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E59" w:rsidRPr="00B24377" w:rsidRDefault="000C2E59" w:rsidP="000C2E59">
      <w:pPr>
        <w:adjustRightInd w:val="0"/>
        <w:rPr>
          <w:color w:val="000000"/>
        </w:rPr>
      </w:pPr>
    </w:p>
    <w:p w:rsidR="00E92E5A" w:rsidRPr="002577FB" w:rsidRDefault="00E92E5A" w:rsidP="00E92E5A">
      <w:pPr>
        <w:adjustRightInd w:val="0"/>
        <w:jc w:val="center"/>
        <w:rPr>
          <w:b/>
          <w:bCs/>
          <w:color w:val="000000"/>
          <w:sz w:val="22"/>
        </w:rPr>
      </w:pPr>
      <w:r w:rsidRPr="002577FB">
        <w:rPr>
          <w:b/>
          <w:bCs/>
          <w:color w:val="000000"/>
          <w:sz w:val="22"/>
        </w:rPr>
        <w:t>Сообщение о существенном факте </w:t>
      </w:r>
      <w:r w:rsidRPr="002577FB">
        <w:rPr>
          <w:b/>
          <w:bCs/>
          <w:color w:val="000000"/>
          <w:sz w:val="22"/>
        </w:rPr>
        <w:br/>
        <w:t xml:space="preserve">«О </w:t>
      </w:r>
      <w:r w:rsidR="00010ECB" w:rsidRPr="002577FB">
        <w:rPr>
          <w:b/>
          <w:bCs/>
          <w:color w:val="000000"/>
          <w:sz w:val="22"/>
        </w:rPr>
        <w:t>включении ценных бумаг эмитента российским организатором торговли в список ценных бумаг, допущенных к организованным торгам для заключения договоров купли-продажи, в том числе о включении ценных бумаг эмитента российской биржей в котировальный список, или об исключении ценных бумаг эмитента российским организатором торговли из списка ценных бумаг, допущенных к организованным торгам для заключения договоров купли-продажи, в том числе об исключении ценных бумаг эмитента российской биржей из котировального списка, а также о переводе ценных бумаг эмитента из одного котировального списка в другой котировальный список (об исключении ценных бумаг эмитента из одного котировального списка и о включении их в другой котировальный список)</w:t>
      </w:r>
      <w:r w:rsidRPr="002577FB">
        <w:rPr>
          <w:b/>
          <w:bCs/>
          <w:color w:val="000000"/>
          <w:sz w:val="22"/>
        </w:rPr>
        <w:t xml:space="preserve">» </w:t>
      </w:r>
    </w:p>
    <w:p w:rsidR="00C44251" w:rsidRPr="002577FB" w:rsidRDefault="00C44251" w:rsidP="00E92E5A">
      <w:pPr>
        <w:adjustRightInd w:val="0"/>
        <w:jc w:val="center"/>
      </w:pPr>
    </w:p>
    <w:tbl>
      <w:tblPr>
        <w:tblW w:w="1060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0"/>
        <w:gridCol w:w="458"/>
        <w:gridCol w:w="263"/>
        <w:gridCol w:w="1265"/>
        <w:gridCol w:w="543"/>
        <w:gridCol w:w="315"/>
        <w:gridCol w:w="694"/>
        <w:gridCol w:w="399"/>
        <w:gridCol w:w="2519"/>
        <w:gridCol w:w="137"/>
        <w:gridCol w:w="2255"/>
      </w:tblGrid>
      <w:tr w:rsidR="00364CB3" w:rsidRPr="002577FB" w:rsidTr="001A6C24">
        <w:trPr>
          <w:trHeight w:val="125"/>
        </w:trPr>
        <w:tc>
          <w:tcPr>
            <w:tcW w:w="10608" w:type="dxa"/>
            <w:gridSpan w:val="11"/>
          </w:tcPr>
          <w:p w:rsidR="00364CB3" w:rsidRPr="002577FB" w:rsidRDefault="00364CB3" w:rsidP="001E766A">
            <w:pPr>
              <w:jc w:val="center"/>
              <w:rPr>
                <w:b/>
              </w:rPr>
            </w:pPr>
            <w:r w:rsidRPr="002577FB">
              <w:rPr>
                <w:b/>
              </w:rPr>
              <w:t>1. Общие сведения</w:t>
            </w:r>
          </w:p>
        </w:tc>
      </w:tr>
      <w:tr w:rsidR="00CD71D4" w:rsidRPr="002577FB" w:rsidTr="00CD71D4">
        <w:trPr>
          <w:trHeight w:val="125"/>
        </w:trPr>
        <w:tc>
          <w:tcPr>
            <w:tcW w:w="5241" w:type="dxa"/>
            <w:gridSpan w:val="7"/>
          </w:tcPr>
          <w:p w:rsidR="00CD71D4" w:rsidRPr="002577FB" w:rsidRDefault="00CD71D4" w:rsidP="00CD71D4">
            <w:pPr>
              <w:ind w:left="57" w:right="57"/>
              <w:jc w:val="both"/>
            </w:pPr>
            <w:r w:rsidRPr="002577FB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367" w:type="dxa"/>
            <w:gridSpan w:val="4"/>
            <w:vAlign w:val="center"/>
          </w:tcPr>
          <w:p w:rsidR="00CD71D4" w:rsidRPr="002577FB" w:rsidRDefault="00EF78A4" w:rsidP="00BA1FA6">
            <w:pPr>
              <w:ind w:left="38" w:right="57"/>
              <w:rPr>
                <w:b/>
                <w:i/>
                <w:color w:val="000000"/>
                <w:sz w:val="22"/>
                <w:szCs w:val="22"/>
              </w:rPr>
            </w:pPr>
            <w:r w:rsidRPr="002577FB">
              <w:rPr>
                <w:b/>
                <w:i/>
              </w:rPr>
              <w:t>Общество с ограниченной ответственностью "ИКС 5 ФИНАНС"</w:t>
            </w:r>
          </w:p>
        </w:tc>
      </w:tr>
      <w:tr w:rsidR="00CD71D4" w:rsidRPr="002577FB" w:rsidTr="00CD71D4">
        <w:trPr>
          <w:trHeight w:val="125"/>
        </w:trPr>
        <w:tc>
          <w:tcPr>
            <w:tcW w:w="5241" w:type="dxa"/>
            <w:gridSpan w:val="7"/>
          </w:tcPr>
          <w:p w:rsidR="00CD71D4" w:rsidRPr="002577FB" w:rsidRDefault="00CD71D4" w:rsidP="00CD71D4">
            <w:pPr>
              <w:ind w:left="57" w:right="57"/>
              <w:jc w:val="both"/>
            </w:pPr>
            <w:r w:rsidRPr="002577FB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367" w:type="dxa"/>
            <w:gridSpan w:val="4"/>
            <w:vAlign w:val="center"/>
          </w:tcPr>
          <w:p w:rsidR="00CD71D4" w:rsidRPr="002577FB" w:rsidRDefault="00EF78A4" w:rsidP="00BA1FA6">
            <w:pPr>
              <w:ind w:left="38" w:right="57"/>
              <w:rPr>
                <w:b/>
                <w:i/>
                <w:color w:val="000000"/>
                <w:sz w:val="22"/>
                <w:szCs w:val="22"/>
              </w:rPr>
            </w:pPr>
            <w:r w:rsidRPr="002577FB">
              <w:rPr>
                <w:b/>
                <w:i/>
              </w:rPr>
              <w:t xml:space="preserve">109029, г. Москва, ул. Средняя </w:t>
            </w:r>
            <w:proofErr w:type="spellStart"/>
            <w:r w:rsidRPr="002577FB">
              <w:rPr>
                <w:b/>
                <w:i/>
              </w:rPr>
              <w:t>Калитниковская</w:t>
            </w:r>
            <w:proofErr w:type="spellEnd"/>
            <w:r w:rsidRPr="002577FB">
              <w:rPr>
                <w:b/>
                <w:i/>
              </w:rPr>
              <w:t>, д. 28 стр. 4 этаж 2 пом. XXIX ком. 20</w:t>
            </w:r>
          </w:p>
        </w:tc>
      </w:tr>
      <w:tr w:rsidR="00CD71D4" w:rsidRPr="002577FB" w:rsidTr="00CD71D4">
        <w:trPr>
          <w:trHeight w:val="125"/>
        </w:trPr>
        <w:tc>
          <w:tcPr>
            <w:tcW w:w="5241" w:type="dxa"/>
            <w:gridSpan w:val="7"/>
          </w:tcPr>
          <w:p w:rsidR="00CD71D4" w:rsidRPr="002577FB" w:rsidRDefault="00CD71D4" w:rsidP="00CD71D4">
            <w:pPr>
              <w:ind w:left="57" w:right="57"/>
              <w:jc w:val="both"/>
            </w:pPr>
            <w:r w:rsidRPr="002577FB"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367" w:type="dxa"/>
            <w:gridSpan w:val="4"/>
            <w:vAlign w:val="center"/>
          </w:tcPr>
          <w:p w:rsidR="00CD71D4" w:rsidRPr="002577FB" w:rsidRDefault="00EF78A4" w:rsidP="00FC7FDE">
            <w:pPr>
              <w:ind w:left="38" w:right="57"/>
              <w:rPr>
                <w:b/>
                <w:i/>
                <w:sz w:val="22"/>
                <w:szCs w:val="22"/>
              </w:rPr>
            </w:pPr>
            <w:r w:rsidRPr="002577FB">
              <w:rPr>
                <w:b/>
                <w:i/>
              </w:rPr>
              <w:t>1067761792053</w:t>
            </w:r>
          </w:p>
        </w:tc>
      </w:tr>
      <w:tr w:rsidR="00CD71D4" w:rsidRPr="002577FB" w:rsidTr="00CD71D4">
        <w:trPr>
          <w:trHeight w:val="125"/>
        </w:trPr>
        <w:tc>
          <w:tcPr>
            <w:tcW w:w="5241" w:type="dxa"/>
            <w:gridSpan w:val="7"/>
          </w:tcPr>
          <w:p w:rsidR="00CD71D4" w:rsidRPr="002577FB" w:rsidRDefault="00CD71D4" w:rsidP="00CD71D4">
            <w:pPr>
              <w:ind w:left="57" w:right="57"/>
              <w:jc w:val="both"/>
            </w:pPr>
            <w:r w:rsidRPr="002577FB">
              <w:t>1.4. Идентификационный номер налогоплательщика (ИНН) эмитента (при наличии)</w:t>
            </w:r>
          </w:p>
        </w:tc>
        <w:tc>
          <w:tcPr>
            <w:tcW w:w="5367" w:type="dxa"/>
            <w:gridSpan w:val="4"/>
            <w:vAlign w:val="center"/>
          </w:tcPr>
          <w:p w:rsidR="00CD71D4" w:rsidRPr="002577FB" w:rsidRDefault="00EF78A4" w:rsidP="00BA1FA6">
            <w:pPr>
              <w:ind w:left="38" w:right="57"/>
              <w:rPr>
                <w:b/>
                <w:i/>
                <w:sz w:val="22"/>
                <w:szCs w:val="22"/>
              </w:rPr>
            </w:pPr>
            <w:r w:rsidRPr="002577FB">
              <w:rPr>
                <w:b/>
                <w:i/>
              </w:rPr>
              <w:t>7715630469</w:t>
            </w:r>
          </w:p>
        </w:tc>
      </w:tr>
      <w:tr w:rsidR="00CD71D4" w:rsidRPr="002577FB" w:rsidTr="00CD71D4">
        <w:trPr>
          <w:trHeight w:val="125"/>
        </w:trPr>
        <w:tc>
          <w:tcPr>
            <w:tcW w:w="5241" w:type="dxa"/>
            <w:gridSpan w:val="7"/>
          </w:tcPr>
          <w:p w:rsidR="00CD71D4" w:rsidRPr="002577FB" w:rsidRDefault="00CD71D4" w:rsidP="00CD71D4">
            <w:pPr>
              <w:ind w:left="57" w:right="57"/>
              <w:jc w:val="both"/>
            </w:pPr>
            <w:r w:rsidRPr="002577FB">
              <w:t>1.5. Уникальный код эмитента, присвоенный Банком России</w:t>
            </w:r>
          </w:p>
        </w:tc>
        <w:tc>
          <w:tcPr>
            <w:tcW w:w="5367" w:type="dxa"/>
            <w:gridSpan w:val="4"/>
            <w:vAlign w:val="center"/>
          </w:tcPr>
          <w:p w:rsidR="00CD71D4" w:rsidRPr="002577FB" w:rsidRDefault="00EF78A4" w:rsidP="00BA1FA6">
            <w:pPr>
              <w:ind w:left="38" w:right="57"/>
              <w:rPr>
                <w:b/>
                <w:i/>
                <w:sz w:val="22"/>
                <w:szCs w:val="22"/>
              </w:rPr>
            </w:pPr>
            <w:r w:rsidRPr="002577FB">
              <w:rPr>
                <w:b/>
                <w:i/>
              </w:rPr>
              <w:t>36241-R</w:t>
            </w:r>
          </w:p>
        </w:tc>
      </w:tr>
      <w:tr w:rsidR="00CD71D4" w:rsidRPr="002577FB" w:rsidTr="00CD71D4">
        <w:trPr>
          <w:trHeight w:val="125"/>
        </w:trPr>
        <w:tc>
          <w:tcPr>
            <w:tcW w:w="5241" w:type="dxa"/>
            <w:gridSpan w:val="7"/>
          </w:tcPr>
          <w:p w:rsidR="00CD71D4" w:rsidRPr="002577FB" w:rsidRDefault="00CD71D4" w:rsidP="00CD71D4">
            <w:pPr>
              <w:ind w:left="57" w:right="57"/>
              <w:jc w:val="both"/>
            </w:pPr>
            <w:r w:rsidRPr="002577FB">
              <w:t>1.6. Адрес страницы в сети Интернет, используемой эмитентом для раскрытия информации</w:t>
            </w:r>
          </w:p>
        </w:tc>
        <w:tc>
          <w:tcPr>
            <w:tcW w:w="5367" w:type="dxa"/>
            <w:gridSpan w:val="4"/>
            <w:vAlign w:val="center"/>
          </w:tcPr>
          <w:p w:rsidR="00CD71D4" w:rsidRPr="002577FB" w:rsidRDefault="00EF78A4" w:rsidP="00BA1FA6">
            <w:pPr>
              <w:ind w:left="38" w:right="57"/>
              <w:rPr>
                <w:b/>
                <w:i/>
                <w:sz w:val="22"/>
                <w:szCs w:val="22"/>
              </w:rPr>
            </w:pPr>
            <w:r w:rsidRPr="002577FB">
              <w:rPr>
                <w:b/>
                <w:i/>
              </w:rPr>
              <w:t>https://www.e-disclosure.ru/portal/company.aspx?id=9483; https://www.x5-finance.ru/</w:t>
            </w:r>
          </w:p>
        </w:tc>
      </w:tr>
      <w:tr w:rsidR="00CD71D4" w:rsidRPr="002577FB" w:rsidTr="00CD71D4">
        <w:trPr>
          <w:trHeight w:val="125"/>
        </w:trPr>
        <w:tc>
          <w:tcPr>
            <w:tcW w:w="5241" w:type="dxa"/>
            <w:gridSpan w:val="7"/>
          </w:tcPr>
          <w:p w:rsidR="00CD71D4" w:rsidRPr="002577FB" w:rsidRDefault="00CD71D4" w:rsidP="00CD71D4">
            <w:pPr>
              <w:ind w:left="57" w:right="57"/>
              <w:jc w:val="both"/>
            </w:pPr>
            <w:r w:rsidRPr="002577FB">
              <w:t xml:space="preserve">1.7. Дата наступления события (существенного факта), о котором составлено сообщение </w:t>
            </w:r>
          </w:p>
        </w:tc>
        <w:tc>
          <w:tcPr>
            <w:tcW w:w="5367" w:type="dxa"/>
            <w:gridSpan w:val="4"/>
            <w:vAlign w:val="center"/>
          </w:tcPr>
          <w:p w:rsidR="00CD71D4" w:rsidRPr="002577FB" w:rsidRDefault="00B007EA" w:rsidP="00BA1FA6">
            <w:pPr>
              <w:ind w:left="38" w:right="57"/>
              <w:rPr>
                <w:b/>
                <w:i/>
                <w:sz w:val="22"/>
                <w:szCs w:val="22"/>
              </w:rPr>
            </w:pPr>
            <w:r w:rsidRPr="00B13941">
              <w:rPr>
                <w:b/>
                <w:i/>
              </w:rPr>
              <w:t>13</w:t>
            </w:r>
            <w:r w:rsidR="0027631B" w:rsidRPr="00B13941">
              <w:rPr>
                <w:b/>
                <w:i/>
              </w:rPr>
              <w:t>.1</w:t>
            </w:r>
            <w:r w:rsidRPr="00B13941">
              <w:rPr>
                <w:b/>
                <w:i/>
              </w:rPr>
              <w:t>2</w:t>
            </w:r>
            <w:r w:rsidR="00CD71D4" w:rsidRPr="00B13941">
              <w:rPr>
                <w:b/>
                <w:i/>
              </w:rPr>
              <w:t>.2023</w:t>
            </w:r>
            <w:r w:rsidR="00CD71D4" w:rsidRPr="002577FB">
              <w:rPr>
                <w:b/>
                <w:i/>
              </w:rPr>
              <w:t xml:space="preserve"> </w:t>
            </w:r>
          </w:p>
        </w:tc>
      </w:tr>
      <w:tr w:rsidR="00072358" w:rsidRPr="002577FB" w:rsidTr="001A6C24">
        <w:trPr>
          <w:trHeight w:val="125"/>
        </w:trPr>
        <w:tc>
          <w:tcPr>
            <w:tcW w:w="10608" w:type="dxa"/>
            <w:gridSpan w:val="11"/>
          </w:tcPr>
          <w:p w:rsidR="00072358" w:rsidRPr="002577FB" w:rsidRDefault="00072358" w:rsidP="001E766A">
            <w:pPr>
              <w:jc w:val="center"/>
              <w:rPr>
                <w:b/>
              </w:rPr>
            </w:pPr>
            <w:r w:rsidRPr="002577FB">
              <w:rPr>
                <w:b/>
              </w:rPr>
              <w:t>2. Содержание сообщения</w:t>
            </w:r>
          </w:p>
        </w:tc>
      </w:tr>
      <w:tr w:rsidR="00072358" w:rsidRPr="002577FB" w:rsidTr="001A6C24">
        <w:trPr>
          <w:trHeight w:val="416"/>
        </w:trPr>
        <w:tc>
          <w:tcPr>
            <w:tcW w:w="10608" w:type="dxa"/>
            <w:gridSpan w:val="11"/>
          </w:tcPr>
          <w:p w:rsidR="00B60774" w:rsidRPr="002577FB" w:rsidRDefault="00733C57" w:rsidP="005A6DCA">
            <w:pPr>
              <w:tabs>
                <w:tab w:val="left" w:pos="2798"/>
              </w:tabs>
              <w:spacing w:before="120"/>
              <w:jc w:val="both"/>
              <w:rPr>
                <w:b/>
              </w:rPr>
            </w:pPr>
            <w:r w:rsidRPr="002577FB">
              <w:rPr>
                <w:color w:val="000000"/>
                <w:shd w:val="clear" w:color="auto" w:fill="FFFFFF"/>
              </w:rPr>
              <w:t xml:space="preserve">2.1. </w:t>
            </w:r>
            <w:r w:rsidR="00D3622F" w:rsidRPr="002577FB">
              <w:rPr>
                <w:color w:val="000000"/>
                <w:shd w:val="clear" w:color="auto" w:fill="FFFFFF"/>
              </w:rPr>
              <w:t xml:space="preserve">Полное </w:t>
            </w:r>
            <w:r w:rsidR="00010ECB" w:rsidRPr="002577FB">
              <w:rPr>
                <w:color w:val="000000"/>
                <w:shd w:val="clear" w:color="auto" w:fill="FFFFFF"/>
              </w:rPr>
              <w:t>фирменное наименование российского организатора торговли, включившего ценные бумаги эмитента в список ценных бумаг, допущенных к организованным торгам для заключения договоров купли-продажи (российской биржи, включившей ценные бумаги эмитента в котировальный список)</w:t>
            </w:r>
            <w:r w:rsidR="00B60774" w:rsidRPr="002577FB">
              <w:rPr>
                <w:color w:val="000000"/>
                <w:shd w:val="clear" w:color="auto" w:fill="FFFFFF"/>
              </w:rPr>
              <w:t xml:space="preserve">: </w:t>
            </w:r>
            <w:r w:rsidR="00B60774" w:rsidRPr="002577FB">
              <w:rPr>
                <w:b/>
                <w:i/>
                <w:color w:val="000000"/>
                <w:shd w:val="clear" w:color="auto" w:fill="FFFFFF"/>
              </w:rPr>
              <w:t xml:space="preserve">Публичное акционерное общество «Московская Биржа ММВБ-РТС» (далее – </w:t>
            </w:r>
            <w:r w:rsidR="001A6C24" w:rsidRPr="002577FB">
              <w:rPr>
                <w:b/>
                <w:i/>
                <w:color w:val="000000"/>
                <w:shd w:val="clear" w:color="auto" w:fill="FFFFFF"/>
              </w:rPr>
              <w:t>«</w:t>
            </w:r>
            <w:r w:rsidR="00B60774" w:rsidRPr="002577FB">
              <w:rPr>
                <w:b/>
                <w:i/>
                <w:color w:val="000000"/>
                <w:shd w:val="clear" w:color="auto" w:fill="FFFFFF"/>
              </w:rPr>
              <w:t>ПАО Московская Биржа</w:t>
            </w:r>
            <w:r w:rsidR="001A6C24" w:rsidRPr="002577FB">
              <w:rPr>
                <w:b/>
                <w:i/>
                <w:color w:val="000000"/>
                <w:shd w:val="clear" w:color="auto" w:fill="FFFFFF"/>
              </w:rPr>
              <w:t>»</w:t>
            </w:r>
            <w:r w:rsidR="00B60774" w:rsidRPr="002577FB">
              <w:rPr>
                <w:b/>
                <w:i/>
                <w:color w:val="000000"/>
                <w:shd w:val="clear" w:color="auto" w:fill="FFFFFF"/>
              </w:rPr>
              <w:t>).</w:t>
            </w:r>
          </w:p>
          <w:p w:rsidR="001A6C24" w:rsidRPr="002577FB" w:rsidRDefault="00B60774" w:rsidP="00CC15B5">
            <w:pPr>
              <w:tabs>
                <w:tab w:val="left" w:pos="2798"/>
              </w:tabs>
              <w:spacing w:before="120"/>
              <w:jc w:val="both"/>
              <w:rPr>
                <w:b/>
                <w:i/>
              </w:rPr>
            </w:pPr>
            <w:r w:rsidRPr="002577FB">
              <w:rPr>
                <w:color w:val="000000"/>
                <w:shd w:val="clear" w:color="auto" w:fill="FFFFFF"/>
              </w:rPr>
              <w:t xml:space="preserve">2.2. </w:t>
            </w:r>
            <w:r w:rsidR="00010ECB" w:rsidRPr="002577FB">
              <w:rPr>
                <w:color w:val="000000"/>
                <w:shd w:val="clear" w:color="auto" w:fill="FFFFFF"/>
              </w:rPr>
              <w:t>Идентификационные признаки ценных бумаг эмитента, которые включены российским организатором торговли в список ценных бумаг, допущенных к организованным торгам для заключения договоров купли-продажи (включены российской биржей в котировальный список)</w:t>
            </w:r>
            <w:r w:rsidRPr="002577FB">
              <w:rPr>
                <w:color w:val="000000"/>
                <w:shd w:val="clear" w:color="auto" w:fill="FFFFFF"/>
              </w:rPr>
              <w:t xml:space="preserve">: </w:t>
            </w:r>
            <w:r w:rsidR="00CC15B5" w:rsidRPr="002577FB">
              <w:rPr>
                <w:b/>
                <w:i/>
              </w:rPr>
              <w:t xml:space="preserve">биржевые облигации с обеспечением неконвертируемые бездокументарные </w:t>
            </w:r>
            <w:r w:rsidR="004D1239" w:rsidRPr="002577FB">
              <w:rPr>
                <w:b/>
                <w:i/>
              </w:rPr>
              <w:t xml:space="preserve">процентные </w:t>
            </w:r>
            <w:r w:rsidR="006519FB" w:rsidRPr="002577FB">
              <w:rPr>
                <w:b/>
                <w:i/>
              </w:rPr>
              <w:t>серии 003Р-0</w:t>
            </w:r>
            <w:r w:rsidR="00B007EA">
              <w:rPr>
                <w:b/>
                <w:i/>
              </w:rPr>
              <w:t>4</w:t>
            </w:r>
            <w:r w:rsidR="00CC15B5" w:rsidRPr="002577FB">
              <w:rPr>
                <w:b/>
                <w:i/>
              </w:rPr>
              <w:t xml:space="preserve"> </w:t>
            </w:r>
            <w:r w:rsidR="00551065" w:rsidRPr="002577FB">
              <w:rPr>
                <w:b/>
                <w:i/>
              </w:rPr>
              <w:t>(далее – «Биржевые облигации»), размещаемые в рамках Програ</w:t>
            </w:r>
            <w:r w:rsidR="00CC15B5" w:rsidRPr="002577FB">
              <w:rPr>
                <w:b/>
                <w:i/>
              </w:rPr>
              <w:t>ммы биржевых облигаций серии 003</w:t>
            </w:r>
            <w:r w:rsidR="00551065" w:rsidRPr="002577FB">
              <w:rPr>
                <w:b/>
                <w:i/>
              </w:rPr>
              <w:t xml:space="preserve">Р, имеющей регистрационный номер </w:t>
            </w:r>
            <w:r w:rsidR="00CC15B5" w:rsidRPr="002577FB">
              <w:rPr>
                <w:b/>
                <w:i/>
              </w:rPr>
              <w:t>4-36241-R-003Р-02Е от 25.08.2023</w:t>
            </w:r>
            <w:r w:rsidR="00551065" w:rsidRPr="002577FB">
              <w:rPr>
                <w:b/>
                <w:i/>
              </w:rPr>
              <w:t xml:space="preserve">, регистрационный номер выпуска </w:t>
            </w:r>
            <w:r w:rsidR="00B13941" w:rsidRPr="00B13941">
              <w:rPr>
                <w:b/>
                <w:i/>
              </w:rPr>
              <w:t>4B02-04-36241-R-003P</w:t>
            </w:r>
            <w:r w:rsidR="00B13941" w:rsidRPr="00B13941">
              <w:rPr>
                <w:b/>
                <w:i/>
              </w:rPr>
              <w:t xml:space="preserve"> </w:t>
            </w:r>
            <w:r w:rsidR="006519FB" w:rsidRPr="00B13941">
              <w:rPr>
                <w:b/>
                <w:i/>
              </w:rPr>
              <w:t xml:space="preserve">от </w:t>
            </w:r>
            <w:r w:rsidR="00B007EA" w:rsidRPr="00B13941">
              <w:rPr>
                <w:b/>
                <w:i/>
              </w:rPr>
              <w:t>13</w:t>
            </w:r>
            <w:r w:rsidR="006519FB" w:rsidRPr="00B13941">
              <w:rPr>
                <w:b/>
                <w:i/>
              </w:rPr>
              <w:t>.1</w:t>
            </w:r>
            <w:r w:rsidR="00B007EA" w:rsidRPr="00B13941">
              <w:rPr>
                <w:b/>
                <w:i/>
              </w:rPr>
              <w:t>2</w:t>
            </w:r>
            <w:r w:rsidR="00CC15B5" w:rsidRPr="00B13941">
              <w:rPr>
                <w:b/>
                <w:i/>
              </w:rPr>
              <w:t>.2023</w:t>
            </w:r>
            <w:r w:rsidR="00551065" w:rsidRPr="00B13941">
              <w:rPr>
                <w:b/>
                <w:i/>
              </w:rPr>
              <w:t>.</w:t>
            </w:r>
            <w:r w:rsidR="00551065" w:rsidRPr="002577FB">
              <w:rPr>
                <w:b/>
                <w:i/>
              </w:rPr>
              <w:t xml:space="preserve"> </w:t>
            </w:r>
            <w:r w:rsidR="00576E29" w:rsidRPr="00B13941">
              <w:rPr>
                <w:b/>
                <w:i/>
              </w:rPr>
              <w:t>Международный</w:t>
            </w:r>
            <w:r w:rsidR="00576E29" w:rsidRPr="002577FB">
              <w:rPr>
                <w:b/>
                <w:bCs/>
                <w:i/>
              </w:rPr>
              <w:t xml:space="preserve"> код (номер) идентификации ценных бумаг (ISIN) и м</w:t>
            </w:r>
            <w:r w:rsidR="00576E29" w:rsidRPr="002577FB">
              <w:rPr>
                <w:b/>
                <w:bCs/>
                <w:i/>
                <w:iCs/>
              </w:rPr>
              <w:t xml:space="preserve">еждународный код классификации финансовых инструментов (CFI) </w:t>
            </w:r>
            <w:r w:rsidR="00576E29" w:rsidRPr="002577FB">
              <w:rPr>
                <w:b/>
                <w:bCs/>
                <w:i/>
              </w:rPr>
              <w:t>Биржевым облигациям на дату раскрытия не присвоены</w:t>
            </w:r>
            <w:r w:rsidR="00576E29" w:rsidRPr="002577FB">
              <w:rPr>
                <w:b/>
                <w:bCs/>
                <w:i/>
                <w:iCs/>
              </w:rPr>
              <w:t>.</w:t>
            </w:r>
          </w:p>
          <w:p w:rsidR="00B60774" w:rsidRPr="002577FB" w:rsidRDefault="00010ECB" w:rsidP="005A6DCA">
            <w:pPr>
              <w:tabs>
                <w:tab w:val="left" w:pos="2798"/>
              </w:tabs>
              <w:spacing w:before="120"/>
              <w:jc w:val="both"/>
              <w:rPr>
                <w:b/>
                <w:i/>
                <w:color w:val="000000"/>
                <w:shd w:val="clear" w:color="auto" w:fill="FFFFFF"/>
              </w:rPr>
            </w:pPr>
            <w:r w:rsidRPr="002577FB">
              <w:rPr>
                <w:shd w:val="clear" w:color="auto" w:fill="FFFFFF"/>
              </w:rPr>
              <w:t>2.3</w:t>
            </w:r>
            <w:r w:rsidR="00B60774" w:rsidRPr="002577FB">
              <w:rPr>
                <w:shd w:val="clear" w:color="auto" w:fill="FFFFFF"/>
              </w:rPr>
              <w:t xml:space="preserve">. </w:t>
            </w:r>
            <w:r w:rsidR="00D3622F" w:rsidRPr="002577FB">
              <w:rPr>
                <w:shd w:val="clear" w:color="auto" w:fill="FFFFFF"/>
              </w:rPr>
              <w:t xml:space="preserve">В </w:t>
            </w:r>
            <w:r w:rsidRPr="002577FB">
              <w:rPr>
                <w:shd w:val="clear" w:color="auto" w:fill="FFFFFF"/>
              </w:rPr>
              <w:t>случае включения ценных бумаг эмитента российской биржей в котировальный список - наименование котировального списка, в который включены ценные бумаги эмитента</w:t>
            </w:r>
            <w:r w:rsidR="00B60774" w:rsidRPr="002577FB">
              <w:rPr>
                <w:shd w:val="clear" w:color="auto" w:fill="FFFFFF"/>
              </w:rPr>
              <w:t xml:space="preserve">: </w:t>
            </w:r>
            <w:r w:rsidR="00B60774" w:rsidRPr="002577FB">
              <w:rPr>
                <w:b/>
                <w:i/>
                <w:shd w:val="clear" w:color="auto" w:fill="FFFFFF"/>
              </w:rPr>
              <w:t>Биржевые облигации включены в раздел «</w:t>
            </w:r>
            <w:r w:rsidR="00CC15B5" w:rsidRPr="002577FB">
              <w:rPr>
                <w:b/>
                <w:i/>
                <w:shd w:val="clear" w:color="auto" w:fill="FFFFFF"/>
              </w:rPr>
              <w:t>Первый</w:t>
            </w:r>
            <w:r w:rsidR="005A6DCA" w:rsidRPr="002577FB">
              <w:rPr>
                <w:b/>
                <w:i/>
                <w:shd w:val="clear" w:color="auto" w:fill="FFFFFF"/>
              </w:rPr>
              <w:t xml:space="preserve"> </w:t>
            </w:r>
            <w:r w:rsidR="00B60774" w:rsidRPr="002577FB">
              <w:rPr>
                <w:b/>
                <w:i/>
                <w:shd w:val="clear" w:color="auto" w:fill="FFFFFF"/>
              </w:rPr>
              <w:t>уровень» Списка ценных</w:t>
            </w:r>
            <w:r w:rsidR="00B60774" w:rsidRPr="002577FB">
              <w:rPr>
                <w:b/>
                <w:i/>
                <w:color w:val="000000"/>
                <w:shd w:val="clear" w:color="auto" w:fill="FFFFFF"/>
              </w:rPr>
              <w:t xml:space="preserve"> бумаг, допущенных к торгам в ПАО Московская Биржа</w:t>
            </w:r>
            <w:r w:rsidR="002373BD" w:rsidRPr="002577FB">
              <w:rPr>
                <w:b/>
                <w:i/>
                <w:color w:val="000000"/>
                <w:shd w:val="clear" w:color="auto" w:fill="FFFFFF"/>
              </w:rPr>
              <w:t>.</w:t>
            </w:r>
          </w:p>
          <w:p w:rsidR="00B60774" w:rsidRPr="002577FB" w:rsidRDefault="00010ECB" w:rsidP="005A6DCA">
            <w:pPr>
              <w:tabs>
                <w:tab w:val="left" w:pos="2798"/>
              </w:tabs>
              <w:spacing w:before="120"/>
              <w:jc w:val="both"/>
              <w:rPr>
                <w:b/>
                <w:i/>
                <w:color w:val="000000"/>
                <w:shd w:val="clear" w:color="auto" w:fill="FFFFFF"/>
              </w:rPr>
            </w:pPr>
            <w:r w:rsidRPr="002577FB">
              <w:rPr>
                <w:color w:val="000000"/>
                <w:shd w:val="clear" w:color="auto" w:fill="FFFFFF"/>
              </w:rPr>
              <w:t>2.4</w:t>
            </w:r>
            <w:r w:rsidR="00B60774" w:rsidRPr="002577FB">
              <w:rPr>
                <w:color w:val="000000"/>
                <w:shd w:val="clear" w:color="auto" w:fill="FFFFFF"/>
              </w:rPr>
              <w:t xml:space="preserve">. </w:t>
            </w:r>
            <w:r w:rsidR="00D3622F" w:rsidRPr="002577FB">
              <w:rPr>
                <w:color w:val="000000"/>
                <w:shd w:val="clear" w:color="auto" w:fill="FFFFFF"/>
              </w:rPr>
              <w:t xml:space="preserve">В </w:t>
            </w:r>
            <w:r w:rsidRPr="002577FB">
              <w:rPr>
                <w:color w:val="000000"/>
                <w:shd w:val="clear" w:color="auto" w:fill="FFFFFF"/>
              </w:rPr>
              <w:t>случае если к организованным торгам, проводимым российским организатором торговли, допускаются ценные бумаги эмитента в процессе их размещения, указание на это обстоятельство и количество размещаемых ценных бумаг эмитента</w:t>
            </w:r>
            <w:r w:rsidR="00B60774" w:rsidRPr="002577FB">
              <w:rPr>
                <w:color w:val="000000"/>
                <w:shd w:val="clear" w:color="auto" w:fill="FFFFFF"/>
              </w:rPr>
              <w:t xml:space="preserve">: </w:t>
            </w:r>
            <w:r w:rsidR="00B60774" w:rsidRPr="002577FB">
              <w:rPr>
                <w:b/>
                <w:i/>
                <w:color w:val="000000"/>
                <w:shd w:val="clear" w:color="auto" w:fill="FFFFFF"/>
              </w:rPr>
              <w:t>Биржевые облигации допущены к торгам в процессе их размещения. Количество</w:t>
            </w:r>
            <w:r w:rsidR="00BD3C01" w:rsidRPr="002577FB">
              <w:rPr>
                <w:b/>
                <w:i/>
                <w:color w:val="000000"/>
                <w:shd w:val="clear" w:color="auto" w:fill="FFFFFF"/>
              </w:rPr>
              <w:t xml:space="preserve"> (примерное количество)</w:t>
            </w:r>
            <w:r w:rsidR="00B60774" w:rsidRPr="002577FB">
              <w:rPr>
                <w:b/>
                <w:i/>
                <w:color w:val="000000"/>
                <w:shd w:val="clear" w:color="auto" w:fill="FFFFFF"/>
              </w:rPr>
              <w:t xml:space="preserve"> размещаемых Биржевых облигаций будет указано в документе, содержащем условия размещения ценных бумаг. </w:t>
            </w:r>
          </w:p>
          <w:p w:rsidR="00072358" w:rsidRPr="002577FB" w:rsidRDefault="00010ECB" w:rsidP="00EF70B4">
            <w:pPr>
              <w:tabs>
                <w:tab w:val="left" w:pos="2798"/>
              </w:tabs>
              <w:spacing w:before="120"/>
              <w:jc w:val="both"/>
              <w:rPr>
                <w:color w:val="000000"/>
                <w:shd w:val="clear" w:color="auto" w:fill="FFFFFF"/>
              </w:rPr>
            </w:pPr>
            <w:r w:rsidRPr="002577FB">
              <w:rPr>
                <w:color w:val="000000"/>
                <w:shd w:val="clear" w:color="auto" w:fill="FFFFFF"/>
              </w:rPr>
              <w:t>2.5</w:t>
            </w:r>
            <w:r w:rsidR="00B60774" w:rsidRPr="002577FB">
              <w:rPr>
                <w:color w:val="000000"/>
                <w:shd w:val="clear" w:color="auto" w:fill="FFFFFF"/>
              </w:rPr>
              <w:t xml:space="preserve">. </w:t>
            </w:r>
            <w:r w:rsidR="00D3622F" w:rsidRPr="002577FB">
              <w:rPr>
                <w:color w:val="000000"/>
                <w:shd w:val="clear" w:color="auto" w:fill="FFFFFF"/>
              </w:rPr>
              <w:t xml:space="preserve">Дата </w:t>
            </w:r>
            <w:r w:rsidRPr="002577FB">
              <w:rPr>
                <w:color w:val="000000"/>
                <w:shd w:val="clear" w:color="auto" w:fill="FFFFFF"/>
              </w:rPr>
              <w:t>включения ценных бумаг эмитента российским организатором торговли в список ценных бумаг, допущенных к организованным торгам для заключения договоров купли-продажи (включения ценных бумаг эмитента российской биржей в котировальный список)</w:t>
            </w:r>
            <w:r w:rsidR="00B60774" w:rsidRPr="002577FB">
              <w:rPr>
                <w:color w:val="000000"/>
                <w:shd w:val="clear" w:color="auto" w:fill="FFFFFF"/>
              </w:rPr>
              <w:t xml:space="preserve">: </w:t>
            </w:r>
            <w:r w:rsidR="00B007EA">
              <w:rPr>
                <w:b/>
                <w:bCs/>
                <w:i/>
                <w:iCs/>
              </w:rPr>
              <w:t>13</w:t>
            </w:r>
            <w:r w:rsidR="0027631B" w:rsidRPr="002577FB">
              <w:rPr>
                <w:b/>
                <w:bCs/>
                <w:i/>
                <w:iCs/>
              </w:rPr>
              <w:t>.1</w:t>
            </w:r>
            <w:r w:rsidR="00B007EA">
              <w:rPr>
                <w:b/>
                <w:bCs/>
                <w:i/>
                <w:iCs/>
              </w:rPr>
              <w:t>2</w:t>
            </w:r>
            <w:r w:rsidR="00891E26" w:rsidRPr="002577FB">
              <w:rPr>
                <w:b/>
                <w:bCs/>
                <w:i/>
                <w:iCs/>
              </w:rPr>
              <w:t>.2023.</w:t>
            </w:r>
          </w:p>
        </w:tc>
      </w:tr>
      <w:tr w:rsidR="00072358" w:rsidRPr="002577FB" w:rsidTr="001A6C24">
        <w:trPr>
          <w:trHeight w:val="177"/>
        </w:trPr>
        <w:tc>
          <w:tcPr>
            <w:tcW w:w="10608" w:type="dxa"/>
            <w:gridSpan w:val="11"/>
          </w:tcPr>
          <w:p w:rsidR="00072358" w:rsidRPr="002577FB" w:rsidRDefault="00072358" w:rsidP="001E766A">
            <w:pPr>
              <w:jc w:val="center"/>
              <w:rPr>
                <w:b/>
              </w:rPr>
            </w:pPr>
            <w:r w:rsidRPr="002577FB">
              <w:rPr>
                <w:b/>
              </w:rPr>
              <w:t>3. Подпись</w:t>
            </w:r>
          </w:p>
        </w:tc>
      </w:tr>
      <w:tr w:rsidR="009A1540" w:rsidRPr="002577FB" w:rsidTr="001A6C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64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1540" w:rsidRPr="002577FB" w:rsidRDefault="009A1540" w:rsidP="004E740D">
            <w:pPr>
              <w:keepNext/>
              <w:keepLines/>
              <w:ind w:left="57" w:right="57"/>
              <w:rPr>
                <w:bCs/>
                <w:iCs/>
              </w:rPr>
            </w:pPr>
            <w:r w:rsidRPr="002577FB">
              <w:t xml:space="preserve">3.1. </w:t>
            </w:r>
            <w:r w:rsidR="00544342" w:rsidRPr="002577FB">
              <w:rPr>
                <w:bCs/>
                <w:iCs/>
              </w:rPr>
              <w:t>Генеральный директор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A1540" w:rsidRPr="002577FB" w:rsidRDefault="009A1540" w:rsidP="009A1540">
            <w:pPr>
              <w:keepNext/>
              <w:keepLines/>
              <w:ind w:left="57" w:right="57"/>
            </w:pPr>
          </w:p>
        </w:tc>
        <w:tc>
          <w:tcPr>
            <w:tcW w:w="1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A1540" w:rsidRPr="002577FB" w:rsidRDefault="009A1540" w:rsidP="009A1540">
            <w:pPr>
              <w:keepNext/>
              <w:keepLines/>
              <w:ind w:left="57" w:right="57"/>
              <w:jc w:val="center"/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A1540" w:rsidRPr="002577FB" w:rsidRDefault="003A1609" w:rsidP="009A1540">
            <w:pPr>
              <w:keepNext/>
              <w:keepLines/>
              <w:ind w:left="57" w:right="57"/>
              <w:jc w:val="center"/>
              <w:rPr>
                <w:b/>
              </w:rPr>
            </w:pPr>
            <w:r w:rsidRPr="002577FB">
              <w:rPr>
                <w:color w:val="000000"/>
                <w:shd w:val="clear" w:color="auto" w:fill="FFFFFF"/>
              </w:rPr>
              <w:t>Н.Л. Щеголеватых</w:t>
            </w:r>
          </w:p>
        </w:tc>
      </w:tr>
      <w:tr w:rsidR="001A6C24" w:rsidRPr="002577FB" w:rsidTr="001A6C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64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A6C24" w:rsidRPr="002577FB" w:rsidRDefault="001A6C24" w:rsidP="00551065">
            <w:pPr>
              <w:keepNext/>
              <w:keepLines/>
              <w:ind w:left="57" w:right="57"/>
              <w:jc w:val="center"/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2577FB" w:rsidRDefault="001A6C24" w:rsidP="00551065">
            <w:pPr>
              <w:keepNext/>
              <w:keepLines/>
              <w:ind w:left="57" w:right="57"/>
              <w:jc w:val="center"/>
            </w:pPr>
            <w:r w:rsidRPr="002577FB">
              <w:t>(подпись)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2577FB" w:rsidRDefault="001A6C24" w:rsidP="00551065">
            <w:pPr>
              <w:keepNext/>
              <w:keepLines/>
              <w:ind w:left="57" w:right="57"/>
              <w:jc w:val="center"/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C24" w:rsidRPr="002577FB" w:rsidRDefault="001A6C24" w:rsidP="00551065">
            <w:pPr>
              <w:keepNext/>
              <w:keepLines/>
              <w:ind w:left="57" w:right="57"/>
              <w:jc w:val="center"/>
            </w:pPr>
          </w:p>
        </w:tc>
      </w:tr>
      <w:tr w:rsidR="001A6C24" w:rsidRPr="002577FB" w:rsidTr="001A6C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0608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6C24" w:rsidRPr="002577FB" w:rsidRDefault="001A6C24" w:rsidP="00551065">
            <w:pPr>
              <w:keepNext/>
              <w:keepLines/>
              <w:ind w:left="57" w:right="57"/>
              <w:jc w:val="center"/>
            </w:pPr>
          </w:p>
        </w:tc>
      </w:tr>
      <w:tr w:rsidR="001A6C24" w:rsidRPr="007E61B5" w:rsidTr="002763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A6C24" w:rsidRPr="002577FB" w:rsidRDefault="001A6C24" w:rsidP="00551065">
            <w:pPr>
              <w:keepNext/>
              <w:keepLines/>
              <w:tabs>
                <w:tab w:val="right" w:pos="1091"/>
              </w:tabs>
              <w:ind w:left="57" w:right="57"/>
            </w:pPr>
            <w:r w:rsidRPr="002577FB">
              <w:t xml:space="preserve">3.2. Дата 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6C24" w:rsidRPr="002577FB" w:rsidRDefault="00544342" w:rsidP="00815486">
            <w:pPr>
              <w:keepNext/>
              <w:keepLines/>
              <w:ind w:right="57"/>
              <w:jc w:val="right"/>
            </w:pPr>
            <w:r w:rsidRPr="002577FB">
              <w:t>«</w:t>
            </w:r>
            <w:r w:rsidR="00B007EA">
              <w:t>1</w:t>
            </w:r>
            <w:r w:rsidR="00B13941">
              <w:rPr>
                <w:lang w:val="en-US"/>
              </w:rPr>
              <w:t>4</w:t>
            </w:r>
            <w:r w:rsidR="001A6C24" w:rsidRPr="002577FB">
              <w:t>»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6C24" w:rsidRPr="002577FB" w:rsidRDefault="001A6C24" w:rsidP="00551065">
            <w:pPr>
              <w:keepNext/>
              <w:keepLines/>
              <w:ind w:left="57" w:right="57"/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6C24" w:rsidRPr="002577FB" w:rsidRDefault="00B007EA" w:rsidP="00551065">
            <w:pPr>
              <w:keepNext/>
              <w:keepLines/>
              <w:ind w:left="57" w:right="57"/>
              <w:jc w:val="center"/>
            </w:pPr>
            <w:r>
              <w:t>декабря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6C24" w:rsidRPr="002577FB" w:rsidRDefault="001A6C24" w:rsidP="00551065">
            <w:pPr>
              <w:keepNext/>
              <w:keepLines/>
              <w:ind w:left="57" w:right="57"/>
              <w:jc w:val="center"/>
            </w:pPr>
            <w:r w:rsidRPr="002577FB">
              <w:t>20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6C24" w:rsidRPr="002577FB" w:rsidRDefault="001A6C24" w:rsidP="00551065">
            <w:pPr>
              <w:keepNext/>
              <w:keepLines/>
              <w:ind w:left="57" w:right="57"/>
            </w:pPr>
            <w:r w:rsidRPr="002577FB">
              <w:t>23</w:t>
            </w:r>
          </w:p>
        </w:tc>
        <w:tc>
          <w:tcPr>
            <w:tcW w:w="6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C24" w:rsidRPr="002005D6" w:rsidRDefault="001A6C24" w:rsidP="00551065">
            <w:pPr>
              <w:pStyle w:val="af1"/>
              <w:keepNext/>
              <w:keepLines/>
              <w:tabs>
                <w:tab w:val="left" w:pos="1046"/>
              </w:tabs>
              <w:ind w:left="57" w:right="57"/>
            </w:pPr>
            <w:r w:rsidRPr="002577FB">
              <w:t xml:space="preserve"> г.</w:t>
            </w:r>
            <w:r w:rsidRPr="002577FB">
              <w:tab/>
              <w:t>М.П.</w:t>
            </w:r>
          </w:p>
        </w:tc>
      </w:tr>
    </w:tbl>
    <w:p w:rsidR="00364CB3" w:rsidRPr="00B24377" w:rsidRDefault="00364CB3" w:rsidP="00364CB3">
      <w:bookmarkStart w:id="0" w:name="_GoBack"/>
      <w:bookmarkEnd w:id="0"/>
    </w:p>
    <w:sectPr w:rsidR="00364CB3" w:rsidRPr="00B24377" w:rsidSect="001E766A">
      <w:pgSz w:w="11906" w:h="16838"/>
      <w:pgMar w:top="568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31B" w:rsidRDefault="0027631B">
      <w:r>
        <w:separator/>
      </w:r>
    </w:p>
  </w:endnote>
  <w:endnote w:type="continuationSeparator" w:id="0">
    <w:p w:rsidR="0027631B" w:rsidRDefault="0027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31B" w:rsidRDefault="0027631B">
      <w:r>
        <w:separator/>
      </w:r>
    </w:p>
  </w:footnote>
  <w:footnote w:type="continuationSeparator" w:id="0">
    <w:p w:rsidR="0027631B" w:rsidRDefault="00276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052EC"/>
    <w:multiLevelType w:val="hybridMultilevel"/>
    <w:tmpl w:val="CE3429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306CAB"/>
    <w:multiLevelType w:val="hybridMultilevel"/>
    <w:tmpl w:val="700E3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9226D"/>
    <w:multiLevelType w:val="hybridMultilevel"/>
    <w:tmpl w:val="29A653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F0B44BF"/>
    <w:multiLevelType w:val="multilevel"/>
    <w:tmpl w:val="4410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A7F71E4"/>
    <w:multiLevelType w:val="hybridMultilevel"/>
    <w:tmpl w:val="17F455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B97F94"/>
    <w:multiLevelType w:val="multilevel"/>
    <w:tmpl w:val="28BC1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D104F33"/>
    <w:multiLevelType w:val="hybridMultilevel"/>
    <w:tmpl w:val="6818B766"/>
    <w:lvl w:ilvl="0" w:tplc="A8AC6B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7EE26A5F"/>
    <w:multiLevelType w:val="hybridMultilevel"/>
    <w:tmpl w:val="E5E62C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CB3"/>
    <w:rsid w:val="000070DB"/>
    <w:rsid w:val="00010ECB"/>
    <w:rsid w:val="00014FEA"/>
    <w:rsid w:val="000170C0"/>
    <w:rsid w:val="000170FA"/>
    <w:rsid w:val="00034EA1"/>
    <w:rsid w:val="00036D51"/>
    <w:rsid w:val="00045665"/>
    <w:rsid w:val="000465D9"/>
    <w:rsid w:val="000511C5"/>
    <w:rsid w:val="00053A36"/>
    <w:rsid w:val="000562A8"/>
    <w:rsid w:val="000564AF"/>
    <w:rsid w:val="000614AF"/>
    <w:rsid w:val="000647A6"/>
    <w:rsid w:val="00065AEB"/>
    <w:rsid w:val="00072358"/>
    <w:rsid w:val="000757F7"/>
    <w:rsid w:val="000804A4"/>
    <w:rsid w:val="000851B4"/>
    <w:rsid w:val="000853AB"/>
    <w:rsid w:val="00087988"/>
    <w:rsid w:val="00090120"/>
    <w:rsid w:val="000A5A74"/>
    <w:rsid w:val="000B1344"/>
    <w:rsid w:val="000B3C85"/>
    <w:rsid w:val="000B702A"/>
    <w:rsid w:val="000C2E59"/>
    <w:rsid w:val="000C3CC0"/>
    <w:rsid w:val="000D19AB"/>
    <w:rsid w:val="000E2675"/>
    <w:rsid w:val="000E2BCE"/>
    <w:rsid w:val="000F1C32"/>
    <w:rsid w:val="000F5810"/>
    <w:rsid w:val="000F6663"/>
    <w:rsid w:val="000F7CA1"/>
    <w:rsid w:val="001030E0"/>
    <w:rsid w:val="00105017"/>
    <w:rsid w:val="001219C0"/>
    <w:rsid w:val="00124FF5"/>
    <w:rsid w:val="00134095"/>
    <w:rsid w:val="00153576"/>
    <w:rsid w:val="00155892"/>
    <w:rsid w:val="001560B8"/>
    <w:rsid w:val="001570D5"/>
    <w:rsid w:val="001641D8"/>
    <w:rsid w:val="00166740"/>
    <w:rsid w:val="00187311"/>
    <w:rsid w:val="0019035F"/>
    <w:rsid w:val="00191920"/>
    <w:rsid w:val="00196416"/>
    <w:rsid w:val="001A261A"/>
    <w:rsid w:val="001A5225"/>
    <w:rsid w:val="001A5E93"/>
    <w:rsid w:val="001A6C24"/>
    <w:rsid w:val="001B45EA"/>
    <w:rsid w:val="001B4AF4"/>
    <w:rsid w:val="001E5095"/>
    <w:rsid w:val="001E6515"/>
    <w:rsid w:val="001E766A"/>
    <w:rsid w:val="001E7F88"/>
    <w:rsid w:val="001F3E25"/>
    <w:rsid w:val="002005D6"/>
    <w:rsid w:val="0020176C"/>
    <w:rsid w:val="00211D12"/>
    <w:rsid w:val="00233D2B"/>
    <w:rsid w:val="002373BD"/>
    <w:rsid w:val="002503E7"/>
    <w:rsid w:val="00253847"/>
    <w:rsid w:val="002577FB"/>
    <w:rsid w:val="002610E7"/>
    <w:rsid w:val="0027631B"/>
    <w:rsid w:val="00282E4E"/>
    <w:rsid w:val="002849AD"/>
    <w:rsid w:val="002A02BC"/>
    <w:rsid w:val="002A2B24"/>
    <w:rsid w:val="002B159B"/>
    <w:rsid w:val="002C0194"/>
    <w:rsid w:val="002C113E"/>
    <w:rsid w:val="002C7D5D"/>
    <w:rsid w:val="002D5F85"/>
    <w:rsid w:val="002E0AF7"/>
    <w:rsid w:val="00307B9A"/>
    <w:rsid w:val="003105A7"/>
    <w:rsid w:val="003161C2"/>
    <w:rsid w:val="00323D8B"/>
    <w:rsid w:val="00332C3C"/>
    <w:rsid w:val="00335909"/>
    <w:rsid w:val="00340D4F"/>
    <w:rsid w:val="00344415"/>
    <w:rsid w:val="00364CB3"/>
    <w:rsid w:val="00367564"/>
    <w:rsid w:val="00375752"/>
    <w:rsid w:val="00380599"/>
    <w:rsid w:val="00387B90"/>
    <w:rsid w:val="003A1609"/>
    <w:rsid w:val="003A33D2"/>
    <w:rsid w:val="003A6A37"/>
    <w:rsid w:val="003B5A77"/>
    <w:rsid w:val="003B72BD"/>
    <w:rsid w:val="003C1935"/>
    <w:rsid w:val="003C2605"/>
    <w:rsid w:val="003C2A34"/>
    <w:rsid w:val="003C5997"/>
    <w:rsid w:val="003C60E1"/>
    <w:rsid w:val="003D29AE"/>
    <w:rsid w:val="003D6237"/>
    <w:rsid w:val="003D6B28"/>
    <w:rsid w:val="003E2404"/>
    <w:rsid w:val="003F391D"/>
    <w:rsid w:val="00400BEB"/>
    <w:rsid w:val="00402511"/>
    <w:rsid w:val="00413755"/>
    <w:rsid w:val="00414D17"/>
    <w:rsid w:val="00421994"/>
    <w:rsid w:val="00426505"/>
    <w:rsid w:val="00426F5D"/>
    <w:rsid w:val="00437BFA"/>
    <w:rsid w:val="004458A7"/>
    <w:rsid w:val="00457725"/>
    <w:rsid w:val="00465570"/>
    <w:rsid w:val="00475C27"/>
    <w:rsid w:val="004771F7"/>
    <w:rsid w:val="004A1752"/>
    <w:rsid w:val="004A2997"/>
    <w:rsid w:val="004A33CC"/>
    <w:rsid w:val="004B236E"/>
    <w:rsid w:val="004B2A15"/>
    <w:rsid w:val="004B2EEB"/>
    <w:rsid w:val="004C073D"/>
    <w:rsid w:val="004D1239"/>
    <w:rsid w:val="004E1F79"/>
    <w:rsid w:val="004E740D"/>
    <w:rsid w:val="004F27EE"/>
    <w:rsid w:val="004F4BE7"/>
    <w:rsid w:val="00504102"/>
    <w:rsid w:val="00504121"/>
    <w:rsid w:val="005060EF"/>
    <w:rsid w:val="005114DC"/>
    <w:rsid w:val="00513C23"/>
    <w:rsid w:val="00513EBE"/>
    <w:rsid w:val="0052651C"/>
    <w:rsid w:val="0053300C"/>
    <w:rsid w:val="0054341F"/>
    <w:rsid w:val="00544342"/>
    <w:rsid w:val="00547BC2"/>
    <w:rsid w:val="00551065"/>
    <w:rsid w:val="00555174"/>
    <w:rsid w:val="00561F3B"/>
    <w:rsid w:val="005705BC"/>
    <w:rsid w:val="00576E29"/>
    <w:rsid w:val="00577758"/>
    <w:rsid w:val="00582175"/>
    <w:rsid w:val="005867B5"/>
    <w:rsid w:val="005A397A"/>
    <w:rsid w:val="005A587C"/>
    <w:rsid w:val="005A6DCA"/>
    <w:rsid w:val="005B5C9D"/>
    <w:rsid w:val="005C7825"/>
    <w:rsid w:val="005D1F71"/>
    <w:rsid w:val="005D3DE4"/>
    <w:rsid w:val="005D4C1A"/>
    <w:rsid w:val="005E083D"/>
    <w:rsid w:val="005E21C2"/>
    <w:rsid w:val="005F147F"/>
    <w:rsid w:val="005F18C1"/>
    <w:rsid w:val="005F427D"/>
    <w:rsid w:val="00604F70"/>
    <w:rsid w:val="00611F3A"/>
    <w:rsid w:val="006149FB"/>
    <w:rsid w:val="00615E67"/>
    <w:rsid w:val="006313A8"/>
    <w:rsid w:val="0063224D"/>
    <w:rsid w:val="00643624"/>
    <w:rsid w:val="006501AD"/>
    <w:rsid w:val="006519FB"/>
    <w:rsid w:val="00652A40"/>
    <w:rsid w:val="0067049A"/>
    <w:rsid w:val="00674005"/>
    <w:rsid w:val="0067727F"/>
    <w:rsid w:val="00685962"/>
    <w:rsid w:val="006A135E"/>
    <w:rsid w:val="006A3678"/>
    <w:rsid w:val="006A7766"/>
    <w:rsid w:val="006C261B"/>
    <w:rsid w:val="006C356F"/>
    <w:rsid w:val="007065D0"/>
    <w:rsid w:val="00712817"/>
    <w:rsid w:val="00721C73"/>
    <w:rsid w:val="00733C57"/>
    <w:rsid w:val="00736544"/>
    <w:rsid w:val="0074286E"/>
    <w:rsid w:val="00742EA9"/>
    <w:rsid w:val="00754DB0"/>
    <w:rsid w:val="00757445"/>
    <w:rsid w:val="007641B0"/>
    <w:rsid w:val="007A101A"/>
    <w:rsid w:val="007A3BD1"/>
    <w:rsid w:val="007B3876"/>
    <w:rsid w:val="007C552F"/>
    <w:rsid w:val="007C5A7B"/>
    <w:rsid w:val="007C72FB"/>
    <w:rsid w:val="007D4B17"/>
    <w:rsid w:val="007E5A96"/>
    <w:rsid w:val="0080699F"/>
    <w:rsid w:val="00815486"/>
    <w:rsid w:val="00822B19"/>
    <w:rsid w:val="00823147"/>
    <w:rsid w:val="008233B0"/>
    <w:rsid w:val="0082455F"/>
    <w:rsid w:val="008246E9"/>
    <w:rsid w:val="00826B16"/>
    <w:rsid w:val="0083351A"/>
    <w:rsid w:val="00835248"/>
    <w:rsid w:val="00840327"/>
    <w:rsid w:val="00844731"/>
    <w:rsid w:val="008543FE"/>
    <w:rsid w:val="008637F2"/>
    <w:rsid w:val="00877FA7"/>
    <w:rsid w:val="00891E26"/>
    <w:rsid w:val="008A2B12"/>
    <w:rsid w:val="008B0A82"/>
    <w:rsid w:val="008B1639"/>
    <w:rsid w:val="008C23D1"/>
    <w:rsid w:val="008C2446"/>
    <w:rsid w:val="008C6C5E"/>
    <w:rsid w:val="008C7B41"/>
    <w:rsid w:val="008D3286"/>
    <w:rsid w:val="008D48D0"/>
    <w:rsid w:val="008E373D"/>
    <w:rsid w:val="008F0FC3"/>
    <w:rsid w:val="008F7793"/>
    <w:rsid w:val="008F7D5B"/>
    <w:rsid w:val="008F7F33"/>
    <w:rsid w:val="009030CD"/>
    <w:rsid w:val="009130E8"/>
    <w:rsid w:val="00963F92"/>
    <w:rsid w:val="00963FE5"/>
    <w:rsid w:val="00966597"/>
    <w:rsid w:val="009702BF"/>
    <w:rsid w:val="00970846"/>
    <w:rsid w:val="0097540E"/>
    <w:rsid w:val="00980702"/>
    <w:rsid w:val="00980D0F"/>
    <w:rsid w:val="0098726E"/>
    <w:rsid w:val="0099135E"/>
    <w:rsid w:val="009961C6"/>
    <w:rsid w:val="009A1540"/>
    <w:rsid w:val="009A7989"/>
    <w:rsid w:val="009B5CB6"/>
    <w:rsid w:val="009C2A43"/>
    <w:rsid w:val="009D070F"/>
    <w:rsid w:val="009D249D"/>
    <w:rsid w:val="009D7EB3"/>
    <w:rsid w:val="009E4051"/>
    <w:rsid w:val="00A07DFB"/>
    <w:rsid w:val="00A113EB"/>
    <w:rsid w:val="00A21D01"/>
    <w:rsid w:val="00A30342"/>
    <w:rsid w:val="00A32E09"/>
    <w:rsid w:val="00A42C31"/>
    <w:rsid w:val="00A6550B"/>
    <w:rsid w:val="00A872D5"/>
    <w:rsid w:val="00A97BBB"/>
    <w:rsid w:val="00AB0550"/>
    <w:rsid w:val="00AB24E9"/>
    <w:rsid w:val="00AC203A"/>
    <w:rsid w:val="00AD0B11"/>
    <w:rsid w:val="00AD1C82"/>
    <w:rsid w:val="00AE17D5"/>
    <w:rsid w:val="00AE30B2"/>
    <w:rsid w:val="00AE4104"/>
    <w:rsid w:val="00AE5CA7"/>
    <w:rsid w:val="00B007EA"/>
    <w:rsid w:val="00B13941"/>
    <w:rsid w:val="00B206C7"/>
    <w:rsid w:val="00B2205F"/>
    <w:rsid w:val="00B24377"/>
    <w:rsid w:val="00B268B7"/>
    <w:rsid w:val="00B449FF"/>
    <w:rsid w:val="00B56945"/>
    <w:rsid w:val="00B60774"/>
    <w:rsid w:val="00B60DB4"/>
    <w:rsid w:val="00B73E03"/>
    <w:rsid w:val="00B8377F"/>
    <w:rsid w:val="00B83784"/>
    <w:rsid w:val="00BA1FA6"/>
    <w:rsid w:val="00BA50EE"/>
    <w:rsid w:val="00BB6BF1"/>
    <w:rsid w:val="00BC04E9"/>
    <w:rsid w:val="00BC0BB5"/>
    <w:rsid w:val="00BC3C1E"/>
    <w:rsid w:val="00BD0996"/>
    <w:rsid w:val="00BD3C01"/>
    <w:rsid w:val="00BD6813"/>
    <w:rsid w:val="00BE17D7"/>
    <w:rsid w:val="00BE5187"/>
    <w:rsid w:val="00BE53E0"/>
    <w:rsid w:val="00BE569C"/>
    <w:rsid w:val="00BF6D6A"/>
    <w:rsid w:val="00C06709"/>
    <w:rsid w:val="00C15BD9"/>
    <w:rsid w:val="00C239B2"/>
    <w:rsid w:val="00C24BBB"/>
    <w:rsid w:val="00C44251"/>
    <w:rsid w:val="00C44EAF"/>
    <w:rsid w:val="00C53F0F"/>
    <w:rsid w:val="00C56266"/>
    <w:rsid w:val="00C65E3F"/>
    <w:rsid w:val="00C70A3E"/>
    <w:rsid w:val="00C77189"/>
    <w:rsid w:val="00C8516B"/>
    <w:rsid w:val="00CB0BB7"/>
    <w:rsid w:val="00CC15B5"/>
    <w:rsid w:val="00CC28F4"/>
    <w:rsid w:val="00CD11E7"/>
    <w:rsid w:val="00CD71D4"/>
    <w:rsid w:val="00CE1A99"/>
    <w:rsid w:val="00CE69E0"/>
    <w:rsid w:val="00CE6D0C"/>
    <w:rsid w:val="00CE78B6"/>
    <w:rsid w:val="00D0451D"/>
    <w:rsid w:val="00D05962"/>
    <w:rsid w:val="00D20822"/>
    <w:rsid w:val="00D21AE8"/>
    <w:rsid w:val="00D222DA"/>
    <w:rsid w:val="00D23237"/>
    <w:rsid w:val="00D306EB"/>
    <w:rsid w:val="00D309E2"/>
    <w:rsid w:val="00D3622F"/>
    <w:rsid w:val="00D3756A"/>
    <w:rsid w:val="00D41A2A"/>
    <w:rsid w:val="00D44E14"/>
    <w:rsid w:val="00D47EBD"/>
    <w:rsid w:val="00D50F56"/>
    <w:rsid w:val="00D5149C"/>
    <w:rsid w:val="00D51538"/>
    <w:rsid w:val="00D54D28"/>
    <w:rsid w:val="00D55B48"/>
    <w:rsid w:val="00D6105D"/>
    <w:rsid w:val="00D6121C"/>
    <w:rsid w:val="00D7126A"/>
    <w:rsid w:val="00D93893"/>
    <w:rsid w:val="00D94633"/>
    <w:rsid w:val="00DB1869"/>
    <w:rsid w:val="00DB3918"/>
    <w:rsid w:val="00DB70A0"/>
    <w:rsid w:val="00DD2458"/>
    <w:rsid w:val="00DD4F07"/>
    <w:rsid w:val="00DD7069"/>
    <w:rsid w:val="00E05E8F"/>
    <w:rsid w:val="00E21A20"/>
    <w:rsid w:val="00E32F8B"/>
    <w:rsid w:val="00E3628A"/>
    <w:rsid w:val="00E36438"/>
    <w:rsid w:val="00E46351"/>
    <w:rsid w:val="00E51C8F"/>
    <w:rsid w:val="00E53A04"/>
    <w:rsid w:val="00E57864"/>
    <w:rsid w:val="00E609F0"/>
    <w:rsid w:val="00E70D1C"/>
    <w:rsid w:val="00E70F82"/>
    <w:rsid w:val="00E742BA"/>
    <w:rsid w:val="00E92E5A"/>
    <w:rsid w:val="00EA72DE"/>
    <w:rsid w:val="00EB01FD"/>
    <w:rsid w:val="00EB60FE"/>
    <w:rsid w:val="00EB68A3"/>
    <w:rsid w:val="00EC7ECD"/>
    <w:rsid w:val="00EE163C"/>
    <w:rsid w:val="00EF247A"/>
    <w:rsid w:val="00EF2AA0"/>
    <w:rsid w:val="00EF2E9A"/>
    <w:rsid w:val="00EF47E7"/>
    <w:rsid w:val="00EF70B4"/>
    <w:rsid w:val="00EF78A4"/>
    <w:rsid w:val="00F278B9"/>
    <w:rsid w:val="00F31579"/>
    <w:rsid w:val="00F41C09"/>
    <w:rsid w:val="00F57597"/>
    <w:rsid w:val="00F57650"/>
    <w:rsid w:val="00F7312E"/>
    <w:rsid w:val="00F82F35"/>
    <w:rsid w:val="00F91DF9"/>
    <w:rsid w:val="00F95A24"/>
    <w:rsid w:val="00F97F2D"/>
    <w:rsid w:val="00FA14D3"/>
    <w:rsid w:val="00FB3C3D"/>
    <w:rsid w:val="00FB5050"/>
    <w:rsid w:val="00FC3F0E"/>
    <w:rsid w:val="00FC7FDE"/>
    <w:rsid w:val="00FD7419"/>
    <w:rsid w:val="00FE53E6"/>
    <w:rsid w:val="00FE748C"/>
    <w:rsid w:val="00FF1D99"/>
    <w:rsid w:val="00FF1E0B"/>
    <w:rsid w:val="00FF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4C1004"/>
  <w14:defaultImageDpi w14:val="0"/>
  <w15:docId w15:val="{D2F2B891-349A-4E9E-A1F7-373FE10E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4CB3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ултан Пункт"/>
    <w:basedOn w:val="a"/>
    <w:uiPriority w:val="99"/>
    <w:rsid w:val="004F27EE"/>
    <w:pPr>
      <w:adjustRightInd w:val="0"/>
      <w:ind w:firstLine="708"/>
      <w:jc w:val="both"/>
    </w:pPr>
    <w:rPr>
      <w:b/>
      <w:bCs/>
      <w:sz w:val="22"/>
      <w:szCs w:val="22"/>
    </w:rPr>
  </w:style>
  <w:style w:type="paragraph" w:customStyle="1" w:styleId="a4">
    <w:name w:val="Султан Раздел"/>
    <w:basedOn w:val="a3"/>
    <w:uiPriority w:val="99"/>
    <w:rsid w:val="004F27EE"/>
    <w:pPr>
      <w:jc w:val="center"/>
    </w:pPr>
    <w:rPr>
      <w:sz w:val="24"/>
      <w:szCs w:val="24"/>
    </w:rPr>
  </w:style>
  <w:style w:type="paragraph" w:customStyle="1" w:styleId="a5">
    <w:name w:val="Султан Приложение"/>
    <w:basedOn w:val="a"/>
    <w:uiPriority w:val="99"/>
    <w:rsid w:val="00F95A24"/>
    <w:pPr>
      <w:spacing w:before="100" w:after="100"/>
      <w:jc w:val="center"/>
      <w:outlineLvl w:val="0"/>
    </w:pPr>
    <w:rPr>
      <w:b/>
      <w:bCs/>
    </w:rPr>
  </w:style>
  <w:style w:type="paragraph" w:customStyle="1" w:styleId="prilozhenie">
    <w:name w:val="prilozhenie"/>
    <w:basedOn w:val="a"/>
    <w:uiPriority w:val="99"/>
    <w:rsid w:val="00364CB3"/>
    <w:pPr>
      <w:autoSpaceDE/>
      <w:autoSpaceDN/>
      <w:ind w:firstLine="709"/>
      <w:jc w:val="both"/>
    </w:pPr>
    <w:rPr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364C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364C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rsid w:val="001E7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rsid w:val="008F0FC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58217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030CD"/>
    <w:pPr>
      <w:autoSpaceDE/>
      <w:autoSpaceDN/>
      <w:ind w:left="720"/>
      <w:contextualSpacing/>
    </w:pPr>
    <w:rPr>
      <w:sz w:val="28"/>
      <w:szCs w:val="24"/>
    </w:rPr>
  </w:style>
  <w:style w:type="table" w:styleId="aa">
    <w:name w:val="Table Grid"/>
    <w:basedOn w:val="a1"/>
    <w:uiPriority w:val="59"/>
    <w:locked/>
    <w:rsid w:val="009030C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rsid w:val="00CE1A99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rsid w:val="00CE1A99"/>
  </w:style>
  <w:style w:type="character" w:customStyle="1" w:styleId="ad">
    <w:name w:val="Текст примечания Знак"/>
    <w:basedOn w:val="a0"/>
    <w:link w:val="ac"/>
    <w:uiPriority w:val="99"/>
    <w:locked/>
    <w:rsid w:val="00CE1A99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rsid w:val="00CE1A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locked/>
    <w:rsid w:val="00CE1A99"/>
    <w:rPr>
      <w:rFonts w:cs="Times New Roman"/>
      <w:b/>
      <w:bCs/>
      <w:sz w:val="20"/>
      <w:szCs w:val="20"/>
    </w:rPr>
  </w:style>
  <w:style w:type="character" w:customStyle="1" w:styleId="2Exact">
    <w:name w:val="Основной текст (2) Exact"/>
    <w:rsid w:val="000F6663"/>
    <w:rPr>
      <w:rFonts w:ascii="Calibri" w:hAnsi="Calibri"/>
      <w:b/>
      <w:i/>
      <w:sz w:val="17"/>
      <w:u w:val="none"/>
    </w:rPr>
  </w:style>
  <w:style w:type="paragraph" w:customStyle="1" w:styleId="Basic">
    <w:name w:val="Basic"/>
    <w:basedOn w:val="a"/>
    <w:link w:val="BasicChar"/>
    <w:rsid w:val="00402511"/>
    <w:pPr>
      <w:autoSpaceDE/>
      <w:autoSpaceDN/>
      <w:ind w:firstLine="540"/>
      <w:jc w:val="both"/>
    </w:pPr>
    <w:rPr>
      <w:sz w:val="22"/>
      <w:lang w:eastAsia="en-US"/>
    </w:rPr>
  </w:style>
  <w:style w:type="character" w:customStyle="1" w:styleId="BasicChar">
    <w:name w:val="Basic Char"/>
    <w:link w:val="Basic"/>
    <w:locked/>
    <w:rsid w:val="00402511"/>
    <w:rPr>
      <w:sz w:val="20"/>
      <w:lang w:val="x-none" w:eastAsia="en-US"/>
    </w:rPr>
  </w:style>
  <w:style w:type="character" w:styleId="af0">
    <w:name w:val="Strong"/>
    <w:basedOn w:val="a0"/>
    <w:uiPriority w:val="22"/>
    <w:qFormat/>
    <w:locked/>
    <w:rsid w:val="005D3DE4"/>
    <w:rPr>
      <w:rFonts w:cs="Times New Roman"/>
      <w:b/>
    </w:rPr>
  </w:style>
  <w:style w:type="paragraph" w:styleId="af1">
    <w:name w:val="header"/>
    <w:basedOn w:val="a"/>
    <w:link w:val="af2"/>
    <w:uiPriority w:val="99"/>
    <w:rsid w:val="001A6C24"/>
    <w:pPr>
      <w:tabs>
        <w:tab w:val="center" w:pos="4153"/>
        <w:tab w:val="right" w:pos="8306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A6C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99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469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</vt:lpstr>
    </vt:vector>
  </TitlesOfParts>
  <Company>pn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subject/>
  <dc:creator>sadj</dc:creator>
  <cp:keywords/>
  <dc:description/>
  <cp:lastModifiedBy>Kosova, Natalya</cp:lastModifiedBy>
  <cp:revision>39</cp:revision>
  <cp:lastPrinted>2011-11-09T11:47:00Z</cp:lastPrinted>
  <dcterms:created xsi:type="dcterms:W3CDTF">2022-09-07T18:57:00Z</dcterms:created>
  <dcterms:modified xsi:type="dcterms:W3CDTF">2023-12-14T08:35:00Z</dcterms:modified>
</cp:coreProperties>
</file>