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A67752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2B7D20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2B7D20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98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A67752" w:rsidRPr="00A67752" w:rsidRDefault="00EB222A" w:rsidP="00A67752">
                  <w:pPr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2.1.</w:t>
                  </w:r>
                  <w:r w:rsidR="00A67752">
                    <w:rPr>
                      <w:sz w:val="22"/>
                      <w:szCs w:val="22"/>
                    </w:rPr>
                    <w:t>Полное фирменное наименование единственного участника эмитента:</w:t>
                  </w:r>
                  <w:r w:rsidRPr="00DB00DE">
                    <w:rPr>
                      <w:sz w:val="22"/>
                      <w:szCs w:val="22"/>
                    </w:rPr>
                    <w:t xml:space="preserve"> </w:t>
                  </w:r>
                  <w:r w:rsidR="00A67752">
                    <w:rPr>
                      <w:sz w:val="22"/>
                      <w:szCs w:val="22"/>
                    </w:rPr>
                    <w:t>О</w:t>
                  </w:r>
                  <w:r w:rsidR="00A67752" w:rsidRPr="00A67752">
                    <w:rPr>
                      <w:b/>
                      <w:i/>
                      <w:sz w:val="22"/>
                      <w:szCs w:val="22"/>
                    </w:rPr>
                    <w:t>бщество с ограниченной ответственностью «ИКС 5 Ритейл Групп»</w:t>
                  </w:r>
                </w:p>
                <w:p w:rsidR="00EB222A" w:rsidRPr="00DB00DE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Место нахождения единственного участника эмитента: 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125368</w:t>
                  </w:r>
                  <w:r w:rsidRPr="00A67752">
                    <w:rPr>
                      <w:b/>
                      <w:i/>
                      <w:sz w:val="22"/>
                      <w:szCs w:val="22"/>
                    </w:rPr>
                    <w:t>, город Москва, Ангелов пер.</w:t>
                  </w:r>
                  <w:r w:rsidR="00EB222A" w:rsidRPr="00A67752">
                    <w:rPr>
                      <w:b/>
                      <w:i/>
                      <w:sz w:val="22"/>
                      <w:szCs w:val="22"/>
                    </w:rPr>
                    <w:t>, дом 7</w:t>
                  </w:r>
                </w:p>
                <w:p w:rsidR="00A67752" w:rsidRDefault="00A67752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C01E45" w:rsidRDefault="00A67752" w:rsidP="00301E86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 Присвоенный налоговыми органами идентификационный номер налогоплательщика (И</w:t>
                  </w:r>
                  <w:r w:rsidR="00EB222A" w:rsidRPr="00DB00DE">
                    <w:rPr>
                      <w:sz w:val="22"/>
                      <w:szCs w:val="22"/>
                    </w:rPr>
                    <w:t>НН</w:t>
                  </w:r>
                  <w:r>
                    <w:rPr>
                      <w:sz w:val="22"/>
                      <w:szCs w:val="22"/>
                    </w:rPr>
                    <w:t>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: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7733571872</w:t>
                  </w:r>
                </w:p>
                <w:p w:rsidR="00C01E45" w:rsidRPr="00C01E45" w:rsidRDefault="00A67752" w:rsidP="00C01E45">
                  <w:pPr>
                    <w:adjustRightInd w:val="0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2.4. Основной государственный регистрационный номер, за которым в Едином государственном реестре юридических лиц</w:t>
                  </w:r>
                  <w:r w:rsidR="00C01E45">
                    <w:rPr>
                      <w:sz w:val="22"/>
                      <w:szCs w:val="22"/>
                    </w:rPr>
                    <w:t xml:space="preserve"> внесена запись о создании юридического лица (ОГРН) единственного участника эмитента:</w:t>
                  </w:r>
                  <w:r w:rsidR="00EB222A" w:rsidRPr="00DB00DE">
                    <w:rPr>
                      <w:sz w:val="22"/>
                      <w:szCs w:val="22"/>
                    </w:rPr>
                    <w:t xml:space="preserve"> </w:t>
                  </w:r>
                  <w:r w:rsidR="00EB222A" w:rsidRPr="00C01E45">
                    <w:rPr>
                      <w:b/>
                      <w:i/>
                      <w:sz w:val="22"/>
                      <w:szCs w:val="22"/>
                    </w:rPr>
                    <w:t>1067746744955</w:t>
                  </w:r>
                </w:p>
              </w:tc>
            </w:tr>
            <w:tr w:rsidR="00EB222A" w:rsidRPr="00DB00DE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Pr="00DB00DE" w:rsidRDefault="00C01E45" w:rsidP="00C01E45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2.5</w:t>
                  </w:r>
                  <w:r w:rsidR="00EB222A" w:rsidRPr="00DB00DE">
                    <w:rPr>
                      <w:sz w:val="22"/>
                      <w:szCs w:val="22"/>
                    </w:rPr>
                    <w:t>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</w:tc>
            </w:tr>
          </w:tbl>
          <w:p w:rsidR="00813191" w:rsidRPr="00A67752" w:rsidRDefault="00813191" w:rsidP="00813191">
            <w:pPr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  <w:r w:rsidRPr="00A67752">
              <w:rPr>
                <w:b/>
                <w:i/>
                <w:sz w:val="24"/>
                <w:szCs w:val="24"/>
              </w:rPr>
              <w:t>Утвердить годовой отчет о результатах деятельности Общества,  бухгалтерский баланс и отчет о прибылях и убытках Общества за 2012 год.</w:t>
            </w:r>
          </w:p>
          <w:p w:rsidR="00EB222A" w:rsidRPr="00DB00DE" w:rsidRDefault="00EB222A" w:rsidP="00813191">
            <w:pPr>
              <w:jc w:val="both"/>
              <w:outlineLvl w:val="0"/>
              <w:rPr>
                <w:b/>
                <w:color w:val="002060"/>
                <w:sz w:val="22"/>
                <w:szCs w:val="22"/>
              </w:rPr>
            </w:pPr>
          </w:p>
          <w:p w:rsidR="00A67752" w:rsidRPr="00A67752" w:rsidRDefault="00A67752" w:rsidP="00C01E45">
            <w:pPr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  <w:r w:rsidRPr="00A67752">
              <w:rPr>
                <w:b/>
                <w:i/>
                <w:color w:val="000000"/>
                <w:sz w:val="24"/>
                <w:szCs w:val="24"/>
              </w:rPr>
              <w:t xml:space="preserve">Утвердить ЗАО «СВ-Аудит» (ОГРН 1027739080764, место нахождения:. 123056, г. Москва ул. Васильевская, д. 4, член саморегулируемой организации аудиторов Некоммерческого партнерства «Аудиторская Палата России», Свидетельство № 6474 выдано 30.11.2009 г.) официальным аудитором Общества сроком до следующего очередного общего собрания участников Общества. </w:t>
            </w:r>
            <w:r w:rsidRPr="00A67752">
              <w:rPr>
                <w:b/>
                <w:i/>
                <w:sz w:val="24"/>
                <w:szCs w:val="24"/>
              </w:rPr>
              <w:t>Размер оплаты услуг официального аудитора составляет: 48 000 (сорок восемь тысяч) рублей.</w:t>
            </w:r>
          </w:p>
          <w:p w:rsidR="0097519B" w:rsidRPr="00A67752" w:rsidRDefault="0097519B" w:rsidP="00014C72">
            <w:pPr>
              <w:pStyle w:val="a6"/>
              <w:spacing w:line="240" w:lineRule="auto"/>
              <w:ind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B222A" w:rsidRPr="00DB00DE" w:rsidRDefault="00EB222A" w:rsidP="00EB222A">
            <w:pPr>
              <w:pStyle w:val="Default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6</w:t>
            </w:r>
            <w:r w:rsidRPr="00DB00DE">
              <w:rPr>
                <w:sz w:val="22"/>
                <w:szCs w:val="22"/>
              </w:rPr>
              <w:t>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014C72" w:rsidRPr="00C01E45">
              <w:rPr>
                <w:b/>
                <w:i/>
                <w:sz w:val="22"/>
                <w:szCs w:val="22"/>
              </w:rPr>
              <w:t>«2</w:t>
            </w:r>
            <w:r w:rsidR="00C01E45">
              <w:rPr>
                <w:b/>
                <w:i/>
                <w:sz w:val="22"/>
                <w:szCs w:val="22"/>
              </w:rPr>
              <w:t>9</w:t>
            </w:r>
            <w:r w:rsidR="0097519B" w:rsidRPr="00C01E45">
              <w:rPr>
                <w:b/>
                <w:i/>
                <w:sz w:val="22"/>
                <w:szCs w:val="22"/>
              </w:rPr>
              <w:t>»</w:t>
            </w:r>
            <w:r w:rsidR="00DB00DE" w:rsidRPr="00C01E45">
              <w:rPr>
                <w:b/>
                <w:i/>
                <w:sz w:val="22"/>
                <w:szCs w:val="22"/>
              </w:rPr>
              <w:t xml:space="preserve"> апреля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13</w:t>
            </w:r>
            <w:r w:rsidRPr="00C01E45">
              <w:rPr>
                <w:b/>
                <w:i/>
                <w:sz w:val="22"/>
                <w:szCs w:val="22"/>
              </w:rPr>
              <w:t xml:space="preserve"> года</w:t>
            </w:r>
            <w:r w:rsidRPr="00DB00DE">
              <w:rPr>
                <w:sz w:val="22"/>
                <w:szCs w:val="22"/>
              </w:rPr>
              <w:t>.</w:t>
            </w:r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C01E45" w:rsidRDefault="00EB222A" w:rsidP="00EB222A">
            <w:pPr>
              <w:ind w:left="57"/>
              <w:rPr>
                <w:b/>
                <w:i/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</w:t>
            </w:r>
            <w:r w:rsidR="00C01E45">
              <w:rPr>
                <w:sz w:val="22"/>
                <w:szCs w:val="22"/>
              </w:rPr>
              <w:t>7</w:t>
            </w:r>
            <w:r w:rsidRPr="00DB00DE">
              <w:rPr>
                <w:sz w:val="22"/>
                <w:szCs w:val="22"/>
              </w:rPr>
              <w:t xml:space="preserve">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</w:t>
            </w:r>
            <w:r w:rsidRPr="00C01E45">
              <w:rPr>
                <w:b/>
                <w:i/>
                <w:sz w:val="22"/>
                <w:szCs w:val="22"/>
              </w:rPr>
              <w:t xml:space="preserve">Решение № б/н Единственного участника ООО «ИКС 5 ФИНАНС» от </w:t>
            </w:r>
            <w:r w:rsidR="00014C72" w:rsidRPr="00C01E45">
              <w:rPr>
                <w:b/>
                <w:i/>
                <w:sz w:val="22"/>
                <w:szCs w:val="22"/>
              </w:rPr>
              <w:t>«</w:t>
            </w:r>
            <w:r w:rsidR="00C01E45">
              <w:rPr>
                <w:b/>
                <w:i/>
                <w:sz w:val="22"/>
                <w:szCs w:val="22"/>
              </w:rPr>
              <w:t>29</w:t>
            </w:r>
            <w:r w:rsidR="0097519B" w:rsidRPr="00C01E45">
              <w:rPr>
                <w:b/>
                <w:i/>
                <w:sz w:val="22"/>
                <w:szCs w:val="22"/>
              </w:rPr>
              <w:t xml:space="preserve"> »</w:t>
            </w:r>
            <w:r w:rsidR="00DB00DE" w:rsidRPr="00C01E45">
              <w:rPr>
                <w:b/>
                <w:i/>
                <w:sz w:val="22"/>
                <w:szCs w:val="22"/>
              </w:rPr>
              <w:t xml:space="preserve">  апреля</w:t>
            </w:r>
            <w:r w:rsidRPr="00C01E45">
              <w:rPr>
                <w:b/>
                <w:i/>
                <w:sz w:val="22"/>
                <w:szCs w:val="22"/>
              </w:rPr>
              <w:t xml:space="preserve"> 20</w:t>
            </w:r>
            <w:r w:rsidR="00DB00DE" w:rsidRPr="00C01E45">
              <w:rPr>
                <w:b/>
                <w:i/>
                <w:sz w:val="22"/>
                <w:szCs w:val="22"/>
              </w:rPr>
              <w:t>13</w:t>
            </w:r>
            <w:r w:rsidRPr="00C01E45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C01E45" w:rsidRDefault="00014C72" w:rsidP="00DB0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C01E45">
              <w:rPr>
                <w:sz w:val="22"/>
                <w:szCs w:val="22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A0"/>
    <w:rsid w:val="00014C72"/>
    <w:rsid w:val="0002401F"/>
    <w:rsid w:val="00262ACD"/>
    <w:rsid w:val="002B7D20"/>
    <w:rsid w:val="00313C50"/>
    <w:rsid w:val="00355756"/>
    <w:rsid w:val="00365631"/>
    <w:rsid w:val="003C57A3"/>
    <w:rsid w:val="003F4F27"/>
    <w:rsid w:val="005534AA"/>
    <w:rsid w:val="00572A6A"/>
    <w:rsid w:val="00637F4F"/>
    <w:rsid w:val="00641B7D"/>
    <w:rsid w:val="006D0C57"/>
    <w:rsid w:val="007D5A08"/>
    <w:rsid w:val="00813191"/>
    <w:rsid w:val="00884BD8"/>
    <w:rsid w:val="0097519B"/>
    <w:rsid w:val="00A63CD1"/>
    <w:rsid w:val="00A67752"/>
    <w:rsid w:val="00AA5FEC"/>
    <w:rsid w:val="00AA77DF"/>
    <w:rsid w:val="00AE3EBF"/>
    <w:rsid w:val="00B456F9"/>
    <w:rsid w:val="00B47B8A"/>
    <w:rsid w:val="00C01E45"/>
    <w:rsid w:val="00CE55C1"/>
    <w:rsid w:val="00D078CB"/>
    <w:rsid w:val="00DB00DE"/>
    <w:rsid w:val="00DE787C"/>
    <w:rsid w:val="00E65887"/>
    <w:rsid w:val="00E670C7"/>
    <w:rsid w:val="00EA7E76"/>
    <w:rsid w:val="00EB222A"/>
    <w:rsid w:val="00EF41A0"/>
    <w:rsid w:val="00F8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3</cp:revision>
  <dcterms:created xsi:type="dcterms:W3CDTF">2013-04-26T13:05:00Z</dcterms:created>
  <dcterms:modified xsi:type="dcterms:W3CDTF">2013-04-29T08:23:00Z</dcterms:modified>
</cp:coreProperties>
</file>